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32" w:lineRule="atLeast"/>
        <w:jc w:val="center"/>
        <w:rPr>
          <w:rFonts w:hint="default" w:ascii="微软雅黑" w:hAnsi="微软雅黑" w:eastAsia="微软雅黑" w:cs="微软雅黑"/>
          <w:color w:val="182880"/>
          <w:sz w:val="26"/>
          <w:szCs w:val="26"/>
        </w:rPr>
      </w:pPr>
      <w:r>
        <w:rPr>
          <w:rFonts w:ascii="微软雅黑" w:hAnsi="微软雅黑" w:eastAsia="微软雅黑" w:cs="微软雅黑"/>
          <w:color w:val="182880"/>
          <w:sz w:val="26"/>
          <w:szCs w:val="26"/>
          <w:shd w:val="clear" w:color="auto" w:fill="FFFFFF"/>
        </w:rPr>
        <w:t>关于职务科技成果转化现金奖励信息的公示</w:t>
      </w:r>
    </w:p>
    <w:p>
      <w:pPr>
        <w:rPr>
          <w:rFonts w:ascii="仿宋_GB2312" w:hAnsi="仿宋_GB2312" w:eastAsia="仿宋_GB2312" w:cs="仿宋_GB2312"/>
          <w:color w:val="000000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9"/>
          <w:szCs w:val="19"/>
        </w:rPr>
        <w:t>石家庄铁道大学1</w:t>
      </w:r>
      <w:r>
        <w:rPr>
          <w:rFonts w:ascii="仿宋_GB2312" w:hAnsi="仿宋_GB2312" w:eastAsia="仿宋_GB2312" w:cs="仿宋_GB2312"/>
          <w:color w:val="000000"/>
          <w:sz w:val="19"/>
          <w:szCs w:val="19"/>
          <w:shd w:val="clear" w:color="auto" w:fill="FFFFFF"/>
        </w:rPr>
        <w:t>项专利已完成转化，现将转化现金奖励信息予以公示，公示信息如下</w:t>
      </w:r>
      <w:r>
        <w:rPr>
          <w:rFonts w:hint="eastAsia" w:ascii="宋体" w:hAnsi="宋体" w:eastAsia="宋体" w:cs="宋体"/>
          <w:color w:val="000000"/>
          <w:sz w:val="19"/>
          <w:szCs w:val="19"/>
        </w:rPr>
        <w:t>:</w:t>
      </w:r>
    </w:p>
    <w:tbl>
      <w:tblPr>
        <w:tblStyle w:val="4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1891"/>
        <w:gridCol w:w="1891"/>
        <w:gridCol w:w="24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04040"/>
                <w:kern w:val="0"/>
                <w:sz w:val="28"/>
                <w:szCs w:val="28"/>
                <w:lang w:bidi="ar"/>
              </w:rPr>
              <w:t>科技成果基本情况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科技成果名称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科技成果类型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发证部门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科技成果证书编号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ind w:left="12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中华人民共和国国家知识产权局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 w:line="26" w:lineRule="atLeast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04040"/>
                <w:kern w:val="0"/>
                <w:sz w:val="28"/>
                <w:szCs w:val="28"/>
                <w:lang w:bidi="ar"/>
              </w:rPr>
              <w:t>科技成果转化信息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转化方式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 xml:space="preserve">□转让 </w:t>
            </w:r>
            <w:r>
              <w:rPr>
                <w:rFonts w:hint="eastAsia" w:ascii="Segoe UI Symbol" w:hAnsi="Segoe UI Symbol" w:eastAsia="仿宋" w:cs="Segoe UI Symbol"/>
                <w:color w:val="404040"/>
                <w:kern w:val="0"/>
                <w:sz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 xml:space="preserve"> 许可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技术合同</w:t>
            </w:r>
          </w:p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150" w:line="26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4040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技术合同登记机构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技术合同编号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取得转化收入金额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取得转化</w:t>
            </w:r>
          </w:p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收入时间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04040"/>
                <w:kern w:val="0"/>
                <w:sz w:val="28"/>
                <w:szCs w:val="28"/>
                <w:lang w:bidi="ar"/>
              </w:rPr>
              <w:t>现金奖励信息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现金奖励总额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hint="eastAsia"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现金奖励</w:t>
            </w:r>
          </w:p>
          <w:p>
            <w:pPr>
              <w:widowControl/>
              <w:spacing w:after="150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发放时间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04040"/>
                <w:kern w:val="0"/>
                <w:sz w:val="28"/>
                <w:szCs w:val="28"/>
                <w:lang w:bidi="ar"/>
              </w:rPr>
              <w:t>奖励人员信息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600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600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岗位职务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600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贡献情况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600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现金奖励金额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26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26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26" w:lineRule="atLeast"/>
              <w:jc w:val="left"/>
              <w:textAlignment w:val="baseline"/>
              <w:rPr>
                <w:rFonts w:hint="eastAsia"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26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26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26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26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26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150" w:line="600" w:lineRule="atLeast"/>
              <w:jc w:val="left"/>
              <w:textAlignment w:val="baseline"/>
              <w:rPr>
                <w:rFonts w:ascii="仿宋" w:hAnsi="仿宋" w:eastAsia="仿宋" w:cs="仿宋"/>
                <w:color w:val="404040"/>
                <w:sz w:val="24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lang w:bidi="ar"/>
              </w:rPr>
              <w:t>公示期限： 年 月 日 至 年 月 日</w:t>
            </w:r>
          </w:p>
        </w:tc>
      </w:tr>
    </w:tbl>
    <w:p>
      <w:pPr>
        <w:rPr>
          <w:rFonts w:ascii="仿宋" w:hAnsi="仿宋" w:eastAsia="仿宋" w:cs="仿宋"/>
          <w:sz w:val="24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19"/>
          <w:szCs w:val="19"/>
          <w:shd w:val="clear" w:color="auto" w:fill="FFFFFF"/>
        </w:rPr>
        <w:t>期间，如对以上奖励分配有不同意见，请以书面或者电子邮件形式向学院、</w:t>
      </w:r>
      <w:r>
        <w:rPr>
          <w:rFonts w:hint="eastAsia" w:ascii="仿宋_GB2312" w:hAnsi="仿宋_GB2312" w:eastAsia="仿宋_GB2312" w:cs="仿宋_GB2312"/>
          <w:color w:val="000000"/>
          <w:sz w:val="19"/>
          <w:szCs w:val="19"/>
          <w:shd w:val="clear" w:color="auto" w:fill="FFFFFF"/>
        </w:rPr>
        <w:t>技转中心</w:t>
      </w:r>
      <w:r>
        <w:rPr>
          <w:rFonts w:ascii="仿宋_GB2312" w:hAnsi="仿宋_GB2312" w:eastAsia="仿宋_GB2312" w:cs="仿宋_GB2312"/>
          <w:color w:val="000000"/>
          <w:sz w:val="19"/>
          <w:szCs w:val="19"/>
          <w:shd w:val="clear" w:color="auto" w:fill="FFFFFF"/>
        </w:rPr>
        <w:t>反映。</w:t>
      </w:r>
    </w:p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二级学院名称：土木工程学院</w:t>
      </w:r>
    </w:p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电话：</w:t>
      </w:r>
    </w:p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邮箱：</w:t>
      </w:r>
    </w:p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技术转移中心</w:t>
      </w:r>
    </w:p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电话：87939706</w:t>
      </w:r>
    </w:p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邮箱：jzzx@stdu.edu.cn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Nzk2NWM1MWZjYTM0NWU2ZDVhYjkwYmJiNjhjM2EifQ=="/>
  </w:docVars>
  <w:rsids>
    <w:rsidRoot w:val="00E0326C"/>
    <w:rsid w:val="00B66C51"/>
    <w:rsid w:val="00E0326C"/>
    <w:rsid w:val="02FD1DFD"/>
    <w:rsid w:val="15742D82"/>
    <w:rsid w:val="171952CF"/>
    <w:rsid w:val="203C768E"/>
    <w:rsid w:val="34931DC5"/>
    <w:rsid w:val="4501181A"/>
    <w:rsid w:val="4A7B185C"/>
    <w:rsid w:val="5CA644DC"/>
    <w:rsid w:val="63022876"/>
    <w:rsid w:val="659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8</TotalTime>
  <ScaleCrop>false</ScaleCrop>
  <LinksUpToDate>false</LinksUpToDate>
  <CharactersWithSpaces>542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2023-10-19T00:55:00Z</dcterms:created>
  <dc:creator>CLD</dc:creator>
  <cp:lastModifiedBy>SXY</cp:lastModifiedBy>
  <dcterms:modified xsi:type="dcterms:W3CDTF">2023-10-19T02:27:30Z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6EFAD942057147DF948D7A914990BFA6_13</vt:lpwstr>
  </property>
</Properties>
</file>