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jc w:val="center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科技人员取得职务科技成果转化现金奖励个人所得税备案表</w:t>
      </w:r>
    </w:p>
    <w:p>
      <w:pPr>
        <w:spacing w:after="60"/>
        <w:rPr>
          <w:rFonts w:asci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备案编号（主管税务机关填写）：</w:t>
      </w:r>
      <w:r>
        <w:rPr>
          <w:rFonts w:ascii="宋体" w:hAnsi="宋体" w:cs="宋体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单位：人民币元（列至角分）</w:t>
      </w:r>
    </w:p>
    <w:tbl>
      <w:tblPr>
        <w:tblStyle w:val="2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39"/>
        <w:gridCol w:w="1982"/>
        <w:gridCol w:w="1971"/>
        <w:gridCol w:w="77"/>
        <w:gridCol w:w="1069"/>
        <w:gridCol w:w="756"/>
        <w:gridCol w:w="65"/>
        <w:gridCol w:w="1988"/>
        <w:gridCol w:w="17"/>
        <w:gridCol w:w="936"/>
        <w:gridCol w:w="498"/>
        <w:gridCol w:w="26"/>
        <w:gridCol w:w="1723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黑体" w:hAnsi="宋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扣缴义务人基本情况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9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扣缴义务人名称</w:t>
            </w:r>
          </w:p>
        </w:tc>
        <w:tc>
          <w:tcPr>
            <w:tcW w:w="697" w:type="pct"/>
            <w:noWrap/>
            <w:vAlign w:val="center"/>
          </w:tcPr>
          <w:p>
            <w:pPr>
              <w:spacing w:before="40" w:after="40"/>
              <w:ind w:left="-57" w:right="-57"/>
              <w:rPr>
                <w:rFonts w:hint="default" w:ascii="宋体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Style w:val="4"/>
                <w:rFonts w:hint="eastAsia" w:ascii="Cambria" w:hAnsi="Cambria"/>
                <w:sz w:val="24"/>
                <w:lang w:val="en-US" w:eastAsia="zh-CN"/>
              </w:rPr>
              <w:t>石家庄铁道大学</w:t>
            </w:r>
          </w:p>
        </w:tc>
        <w:tc>
          <w:tcPr>
            <w:tcW w:w="693" w:type="pct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扣缴义务人</w:t>
            </w:r>
          </w:p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669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12130000401761003G</w:t>
            </w:r>
          </w:p>
        </w:tc>
        <w:tc>
          <w:tcPr>
            <w:tcW w:w="728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扣缴义务人类型</w:t>
            </w:r>
          </w:p>
        </w:tc>
        <w:tc>
          <w:tcPr>
            <w:tcW w:w="1613" w:type="pct"/>
            <w:gridSpan w:val="5"/>
            <w:noWrap/>
            <w:vAlign w:val="center"/>
          </w:tcPr>
          <w:p>
            <w:pPr>
              <w:spacing w:before="40" w:after="40"/>
              <w:ind w:left="-57" w:right="-5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□国家设立的科研机构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国家设立的高校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before="40" w:after="40"/>
              <w:ind w:left="-57" w:right="-5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□民办非营利性科研机构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□民办非营利性高校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before="40" w:after="40"/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</w:t>
            </w:r>
            <w: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黑体" w:hAnsi="宋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科技成果基本情况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9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科技成果名称</w:t>
            </w:r>
          </w:p>
        </w:tc>
        <w:tc>
          <w:tcPr>
            <w:tcW w:w="697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科技成果类型</w:t>
            </w:r>
          </w:p>
        </w:tc>
        <w:tc>
          <w:tcPr>
            <w:tcW w:w="665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发证部门</w:t>
            </w:r>
          </w:p>
        </w:tc>
        <w:tc>
          <w:tcPr>
            <w:tcW w:w="510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科技成果证书编号</w:t>
            </w:r>
          </w:p>
        </w:tc>
        <w:tc>
          <w:tcPr>
            <w:tcW w:w="496" w:type="pct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黑体" w:hAnsi="宋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科技成果转化及现金奖励公示情况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9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转化方式</w:t>
            </w:r>
          </w:p>
        </w:tc>
        <w:tc>
          <w:tcPr>
            <w:tcW w:w="697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□转让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□许可使用</w:t>
            </w:r>
          </w:p>
        </w:tc>
        <w:tc>
          <w:tcPr>
            <w:tcW w:w="720" w:type="pct"/>
            <w:gridSpan w:val="2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技术合同登记机构</w:t>
            </w:r>
          </w:p>
        </w:tc>
        <w:tc>
          <w:tcPr>
            <w:tcW w:w="665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技术合同编号</w:t>
            </w:r>
          </w:p>
        </w:tc>
        <w:tc>
          <w:tcPr>
            <w:tcW w:w="513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技术合同项目名称</w:t>
            </w:r>
          </w:p>
        </w:tc>
        <w:tc>
          <w:tcPr>
            <w:tcW w:w="496" w:type="pct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9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取得转化收入金额</w:t>
            </w:r>
          </w:p>
        </w:tc>
        <w:tc>
          <w:tcPr>
            <w:tcW w:w="697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取得转化收入时间</w:t>
            </w:r>
          </w:p>
        </w:tc>
        <w:tc>
          <w:tcPr>
            <w:tcW w:w="665" w:type="pct"/>
            <w:gridSpan w:val="3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公示结果文件文号</w:t>
            </w:r>
          </w:p>
        </w:tc>
        <w:tc>
          <w:tcPr>
            <w:tcW w:w="513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公示结果文件名称</w:t>
            </w:r>
          </w:p>
        </w:tc>
        <w:tc>
          <w:tcPr>
            <w:tcW w:w="496" w:type="pct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黑体" w:hAnsi="宋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科技人员取得现金奖励基本情况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401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97" w:type="pct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身份证照类型</w:t>
            </w:r>
          </w:p>
        </w:tc>
        <w:tc>
          <w:tcPr>
            <w:tcW w:w="1096" w:type="pct"/>
            <w:gridSpan w:val="3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身份证照号码</w:t>
            </w:r>
          </w:p>
        </w:tc>
        <w:tc>
          <w:tcPr>
            <w:tcW w:w="1323" w:type="pct"/>
            <w:gridSpan w:val="5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现金奖励金额</w:t>
            </w:r>
          </w:p>
        </w:tc>
        <w:tc>
          <w:tcPr>
            <w:tcW w:w="1285" w:type="pct"/>
            <w:gridSpan w:val="4"/>
            <w:noWrap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现金奖励取得时间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7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5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gridSpan w:val="4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7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5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gridSpan w:val="4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7" w:type="pct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5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gridSpan w:val="4"/>
            <w:noWrap/>
            <w:vAlign w:val="center"/>
          </w:tcPr>
          <w:p>
            <w:pPr>
              <w:ind w:left="-57" w:right="-57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15"/>
            <w:noWrap/>
            <w:vAlign w:val="center"/>
          </w:tcPr>
          <w:p>
            <w:pPr>
              <w:spacing w:before="60" w:after="60"/>
              <w:ind w:left="-57" w:right="-57" w:firstLine="420"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谨声明：此表是根据《中华人民共和国个人所得税法》及相关法律法规规定填写的，是真实的、完整的、可靠的。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392" w:type="pct"/>
            <w:gridSpan w:val="6"/>
            <w:noWrap/>
            <w:vAlign w:val="center"/>
          </w:tcPr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单位签章：</w:t>
            </w: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经办人：</w:t>
            </w: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before="120" w:after="120"/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填报日期：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608" w:type="pct"/>
            <w:gridSpan w:val="9"/>
            <w:noWrap/>
            <w:vAlign w:val="center"/>
          </w:tcPr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主管税务机关印章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: </w:t>
            </w: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受理人：</w:t>
            </w: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ind w:left="-57" w:right="-57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受理日期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: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spacing w:before="60"/>
        <w:ind w:right="403" w:firstLine="10924" w:firstLineChars="5462"/>
        <w:jc w:val="right"/>
        <w:rPr>
          <w:rFonts w:ascii="黑体" w:hAnsi="宋体" w:eastAsia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0"/>
          <w:szCs w:val="20"/>
        </w:rPr>
        <w:t>国家税务总局监制</w:t>
      </w: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zk2NWM1MWZjYTM0NWU2ZDVhYjkwYmJiNjhjM2EifQ=="/>
  </w:docVars>
  <w:rsids>
    <w:rsidRoot w:val="00000000"/>
    <w:rsid w:val="3D1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2023-06-12T10:08:48Z</dcterms:created>
  <dc:creator>CLD</dc:creator>
  <cp:lastModifiedBy>SXY</cp:lastModifiedBy>
  <dcterms:modified xsi:type="dcterms:W3CDTF">2023-06-12T10:08:51Z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99C87F79E43841A1B358B1843A06D90F_12</vt:lpwstr>
  </property>
</Properties>
</file>